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鉴定风险告知书</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根据</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全国人民代表大会常务委员会关于司法鉴定管理问题的决定</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最高人民法院《对外委托鉴定、评估、拍卖等工作管理规定》</w:t>
      </w:r>
      <w:r>
        <w:rPr>
          <w:rFonts w:hint="eastAsia" w:ascii="仿宋" w:hAnsi="仿宋" w:eastAsia="仿宋" w:cs="仿宋"/>
          <w:color w:val="000000" w:themeColor="text1"/>
          <w:sz w:val="24"/>
          <w:szCs w:val="24"/>
          <w:lang w:val="en-US" w:eastAsia="zh-CN"/>
          <w14:textFill>
            <w14:solidFill>
              <w14:schemeClr w14:val="tx1"/>
            </w14:solidFill>
          </w14:textFill>
        </w:rPr>
        <w:t>和相关法律法规的规定，</w:t>
      </w:r>
      <w:r>
        <w:rPr>
          <w:rFonts w:hint="eastAsia" w:ascii="仿宋" w:hAnsi="仿宋" w:eastAsia="仿宋" w:cs="仿宋"/>
          <w:color w:val="000000" w:themeColor="text1"/>
          <w:sz w:val="24"/>
          <w:szCs w:val="24"/>
          <w14:textFill>
            <w14:solidFill>
              <w14:schemeClr w14:val="tx1"/>
            </w14:solidFill>
          </w14:textFill>
        </w:rPr>
        <w:t>特就委托鉴定中可能出现的风险及责任予以明确，并告知如下:</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left="0" w:leftChars="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鉴定意见存在不被采信的风险</w:t>
      </w:r>
    </w:p>
    <w:p>
      <w:pPr>
        <w:keepNext w:val="0"/>
        <w:keepLines w:val="0"/>
        <w:pageBreakBefore w:val="0"/>
        <w:widowControl w:val="0"/>
        <w:numPr>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鉴定意见是法律规定的证据之一，属于专家专业性意见，其是否被采信取决于办案机关的审查和判断，司法鉴定人和司法鉴定机构无权干涉。</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left="0" w:leftChars="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鉴定意见与鉴定申请人的愿望不</w:t>
      </w:r>
      <w:bookmarkStart w:id="0" w:name="_GoBack"/>
      <w:bookmarkEnd w:id="0"/>
      <w:r>
        <w:rPr>
          <w:rFonts w:hint="eastAsia" w:ascii="仿宋" w:hAnsi="仿宋" w:eastAsia="仿宋" w:cs="仿宋"/>
          <w:color w:val="000000" w:themeColor="text1"/>
          <w:sz w:val="24"/>
          <w:szCs w:val="24"/>
          <w14:textFill>
            <w14:solidFill>
              <w14:schemeClr w14:val="tx1"/>
            </w14:solidFill>
          </w14:textFill>
        </w:rPr>
        <w:t>一致的风险</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鉴定机构和鉴定</w:t>
      </w:r>
      <w:r>
        <w:rPr>
          <w:rFonts w:hint="eastAsia" w:ascii="仿宋" w:hAnsi="仿宋" w:eastAsia="仿宋" w:cs="仿宋"/>
          <w:color w:val="000000" w:themeColor="text1"/>
          <w:sz w:val="24"/>
          <w:szCs w:val="24"/>
          <w:lang w:val="en-US" w:eastAsia="zh-CN"/>
          <w14:textFill>
            <w14:solidFill>
              <w14:schemeClr w14:val="tx1"/>
            </w14:solidFill>
          </w14:textFill>
        </w:rPr>
        <w:t>人本着</w:t>
      </w:r>
      <w:r>
        <w:rPr>
          <w:rFonts w:hint="eastAsia" w:ascii="仿宋" w:hAnsi="仿宋" w:eastAsia="仿宋" w:cs="仿宋"/>
          <w:color w:val="000000" w:themeColor="text1"/>
          <w:sz w:val="24"/>
          <w:szCs w:val="24"/>
          <w14:textFill>
            <w14:solidFill>
              <w14:schemeClr w14:val="tx1"/>
            </w14:solidFill>
          </w14:textFill>
        </w:rPr>
        <w:t>客观、独立、公正、科学的原则进行鉴定</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鉴定意见对当事人可能有利，也可能不利，与鉴定申请方没有必然的联系</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委托人、当事人不得要求或暗示鉴定机构或鉴定人按其意图或者特定目的提供鉴定意见。</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left="0" w:leftChars="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鉴定意见存在不明确的风险</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鉴定是一种科学实证活动，受到鉴定材料、科学发展水平和其他客观条件的限制，有时可能得不出明确的鉴定意见。鉴定意见是鉴定人根据委托方提供的鉴定材料，运用科学技术和专门知识以及鉴定经验对专门性问题作出鉴别判断的一种倾向性意见，受限于技术水平和个人能力，有时可能得不出明确的鉴定意见</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或</w:t>
      </w:r>
      <w:r>
        <w:rPr>
          <w:rFonts w:hint="eastAsia" w:ascii="仿宋" w:hAnsi="仿宋" w:eastAsia="仿宋" w:cs="仿宋"/>
          <w:color w:val="000000" w:themeColor="text1"/>
          <w:sz w:val="24"/>
          <w:szCs w:val="24"/>
          <w14:textFill>
            <w14:solidFill>
              <w14:schemeClr w14:val="tx1"/>
            </w14:solidFill>
          </w14:textFill>
        </w:rPr>
        <w:t>存在不能客观反应真实情况的风险。</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left="0" w:leftChars="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当事人对鉴定意见有异议且不明确提出的风险</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当事人或其他利害关系人对鉴定意见有异议的，可以在收到鉴定意见</w:t>
      </w:r>
      <w:r>
        <w:rPr>
          <w:rFonts w:hint="eastAsia" w:ascii="仿宋" w:hAnsi="仿宋" w:eastAsia="仿宋" w:cs="仿宋"/>
          <w:color w:val="000000" w:themeColor="text1"/>
          <w:sz w:val="24"/>
          <w:szCs w:val="24"/>
          <w:lang w:val="en-US" w:eastAsia="zh-CN"/>
          <w14:textFill>
            <w14:solidFill>
              <w14:schemeClr w14:val="tx1"/>
            </w14:solidFill>
          </w14:textFill>
        </w:rPr>
        <w:t>书</w:t>
      </w:r>
      <w:r>
        <w:rPr>
          <w:rFonts w:hint="eastAsia" w:ascii="仿宋" w:hAnsi="仿宋" w:eastAsia="仿宋" w:cs="仿宋"/>
          <w:color w:val="000000" w:themeColor="text1"/>
          <w:sz w:val="24"/>
          <w:szCs w:val="24"/>
          <w14:textFill>
            <w14:solidFill>
              <w14:schemeClr w14:val="tx1"/>
            </w14:solidFill>
          </w14:textFill>
        </w:rPr>
        <w:t>后十日内以书面形式向</w:t>
      </w:r>
      <w:r>
        <w:rPr>
          <w:rFonts w:hint="eastAsia" w:ascii="仿宋" w:hAnsi="仿宋" w:eastAsia="仿宋" w:cs="仿宋"/>
          <w:color w:val="000000" w:themeColor="text1"/>
          <w:sz w:val="24"/>
          <w:szCs w:val="24"/>
          <w:lang w:val="en-US" w:eastAsia="zh-CN"/>
          <w14:textFill>
            <w14:solidFill>
              <w14:schemeClr w14:val="tx1"/>
            </w14:solidFill>
          </w14:textFill>
        </w:rPr>
        <w:t>办案单位</w:t>
      </w:r>
      <w:r>
        <w:rPr>
          <w:rFonts w:hint="eastAsia" w:ascii="仿宋" w:hAnsi="仿宋" w:eastAsia="仿宋" w:cs="仿宋"/>
          <w:color w:val="000000" w:themeColor="text1"/>
          <w:sz w:val="24"/>
          <w:szCs w:val="24"/>
          <w14:textFill>
            <w14:solidFill>
              <w14:schemeClr w14:val="tx1"/>
            </w14:solidFill>
          </w14:textFill>
        </w:rPr>
        <w:t>提出。否则，将承担相应的责任</w:t>
      </w:r>
      <w:r>
        <w:rPr>
          <w:rFonts w:hint="eastAsia" w:ascii="仿宋" w:hAnsi="仿宋" w:eastAsia="仿宋" w:cs="仿宋"/>
          <w:color w:val="000000" w:themeColor="text1"/>
          <w:sz w:val="24"/>
          <w:szCs w:val="24"/>
          <w:lang w:val="en-US" w:eastAsia="zh-CN"/>
          <w14:textFill>
            <w14:solidFill>
              <w14:schemeClr w14:val="tx1"/>
            </w14:solidFill>
          </w14:textFill>
        </w:rPr>
        <w:t>及后果。</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left="0" w:leftChars="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鉴定材料不真实或不合法的风险</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委托人或当事人委托鉴定，应提供真实、完整、充分、符合鉴定要求的鉴定材料，并提供案件有关情况。</w:t>
      </w:r>
      <w:r>
        <w:rPr>
          <w:rFonts w:hint="eastAsia" w:ascii="仿宋" w:hAnsi="仿宋" w:eastAsia="仿宋" w:cs="仿宋"/>
          <w:color w:val="000000" w:themeColor="text1"/>
          <w:sz w:val="24"/>
          <w:szCs w:val="24"/>
          <w14:textFill>
            <w14:solidFill>
              <w14:schemeClr w14:val="tx1"/>
            </w14:solidFill>
          </w14:textFill>
        </w:rPr>
        <w:t>因委托人或当事人提供虚假信息、隐瞒真实情况或提供不实材料产生的不良后果，鉴定机构和鉴定人概不负责。</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left="0" w:leftChars="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鉴定申请人未</w:t>
      </w:r>
      <w:r>
        <w:rPr>
          <w:rFonts w:hint="eastAsia" w:ascii="仿宋" w:hAnsi="仿宋" w:eastAsia="仿宋" w:cs="仿宋"/>
          <w:color w:val="000000" w:themeColor="text1"/>
          <w:sz w:val="24"/>
          <w:szCs w:val="24"/>
          <w:lang w:val="en-US" w:eastAsia="zh-CN"/>
          <w14:textFill>
            <w14:solidFill>
              <w14:schemeClr w14:val="tx1"/>
            </w14:solidFill>
          </w14:textFill>
        </w:rPr>
        <w:t>及时交</w:t>
      </w:r>
      <w:r>
        <w:rPr>
          <w:rFonts w:hint="eastAsia" w:ascii="仿宋" w:hAnsi="仿宋" w:eastAsia="仿宋" w:cs="仿宋"/>
          <w:color w:val="000000" w:themeColor="text1"/>
          <w:sz w:val="24"/>
          <w:szCs w:val="24"/>
          <w14:textFill>
            <w14:solidFill>
              <w14:schemeClr w14:val="tx1"/>
            </w14:solidFill>
          </w14:textFill>
        </w:rPr>
        <w:t>费的风险</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鉴定申请人应在</w:t>
      </w:r>
      <w:r>
        <w:rPr>
          <w:rFonts w:hint="eastAsia" w:ascii="仿宋" w:hAnsi="仿宋" w:eastAsia="仿宋" w:cs="仿宋"/>
          <w:color w:val="000000" w:themeColor="text1"/>
          <w:sz w:val="24"/>
          <w:szCs w:val="24"/>
          <w:lang w:val="en-US" w:eastAsia="zh-CN"/>
          <w14:textFill>
            <w14:solidFill>
              <w14:schemeClr w14:val="tx1"/>
            </w14:solidFill>
          </w14:textFill>
        </w:rPr>
        <w:t>规</w:t>
      </w:r>
      <w:r>
        <w:rPr>
          <w:rFonts w:hint="eastAsia" w:ascii="仿宋" w:hAnsi="仿宋" w:eastAsia="仿宋" w:cs="仿宋"/>
          <w:color w:val="000000" w:themeColor="text1"/>
          <w:sz w:val="24"/>
          <w:szCs w:val="24"/>
          <w14:textFill>
            <w14:solidFill>
              <w14:schemeClr w14:val="tx1"/>
            </w14:solidFill>
          </w14:textFill>
        </w:rPr>
        <w:t>定期限内向鉴定机构足额缴纳相关费用</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否则，</w:t>
      </w:r>
      <w:r>
        <w:rPr>
          <w:rFonts w:hint="eastAsia" w:ascii="仿宋" w:hAnsi="仿宋" w:eastAsia="仿宋" w:cs="仿宋"/>
          <w:color w:val="000000" w:themeColor="text1"/>
          <w:sz w:val="24"/>
          <w:szCs w:val="24"/>
          <w:lang w:val="en-US" w:eastAsia="zh-CN"/>
          <w14:textFill>
            <w14:solidFill>
              <w14:schemeClr w14:val="tx1"/>
            </w14:solidFill>
          </w14:textFill>
        </w:rPr>
        <w:t>鉴定机构有权利退回受理，办案</w:t>
      </w:r>
      <w:r>
        <w:rPr>
          <w:rFonts w:hint="eastAsia" w:ascii="仿宋" w:hAnsi="仿宋" w:eastAsia="仿宋" w:cs="仿宋"/>
          <w:color w:val="000000" w:themeColor="text1"/>
          <w:sz w:val="24"/>
          <w:szCs w:val="24"/>
          <w14:textFill>
            <w14:solidFill>
              <w14:schemeClr w14:val="tx1"/>
            </w14:solidFill>
          </w14:textFill>
        </w:rPr>
        <w:t>部门将中止</w:t>
      </w:r>
      <w:r>
        <w:rPr>
          <w:rFonts w:hint="eastAsia" w:ascii="仿宋" w:hAnsi="仿宋" w:eastAsia="仿宋" w:cs="仿宋"/>
          <w:color w:val="000000" w:themeColor="text1"/>
          <w:sz w:val="24"/>
          <w:szCs w:val="24"/>
          <w:lang w:val="en-US" w:eastAsia="zh-CN"/>
          <w14:textFill>
            <w14:solidFill>
              <w14:schemeClr w14:val="tx1"/>
            </w14:solidFill>
          </w14:textFill>
        </w:rPr>
        <w:t>鉴定程序。</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left="0" w:leftChars="0" w:firstLine="480" w:firstLineChars="200"/>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鉴定终止的风险</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有下列情形的，鉴定机构可以终止鉴定工作：</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20" w:firstLineChars="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发现鉴定材料不真实、不完整、不充分或者取得方式不合法的；</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20" w:firstLineChars="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鉴定用途不合法或者违背社会公德的；</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20" w:firstLineChars="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鉴定要求超出本机构技术条件或者鉴定能力的；</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20" w:firstLineChars="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委托人就同一鉴定事项同时委托其他鉴定机构进行鉴定的；</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20" w:firstLineChars="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委托人、</w:t>
      </w:r>
      <w:r>
        <w:rPr>
          <w:rFonts w:hint="eastAsia" w:ascii="仿宋" w:hAnsi="仿宋" w:eastAsia="仿宋" w:cs="仿宋"/>
          <w:color w:val="000000" w:themeColor="text1"/>
          <w:sz w:val="24"/>
          <w:szCs w:val="24"/>
          <w:lang w:val="en-US" w:eastAsia="zh-CN"/>
          <w14:textFill>
            <w14:solidFill>
              <w14:schemeClr w14:val="tx1"/>
            </w14:solidFill>
          </w14:textFill>
        </w:rPr>
        <w:t>当事人</w:t>
      </w:r>
      <w:r>
        <w:rPr>
          <w:rFonts w:hint="eastAsia" w:ascii="仿宋" w:hAnsi="仿宋" w:eastAsia="仿宋" w:cs="仿宋"/>
          <w:color w:val="000000" w:themeColor="text1"/>
          <w:sz w:val="24"/>
          <w:szCs w:val="24"/>
          <w:lang w:eastAsia="zh-CN"/>
          <w14:textFill>
            <w14:solidFill>
              <w14:schemeClr w14:val="tx1"/>
            </w14:solidFill>
          </w14:textFill>
        </w:rPr>
        <w:t>拒不履行鉴定协议书规定的义务</w:t>
      </w:r>
      <w:r>
        <w:rPr>
          <w:rFonts w:hint="eastAsia" w:ascii="仿宋" w:hAnsi="仿宋" w:eastAsia="仿宋" w:cs="仿宋"/>
          <w:color w:val="000000" w:themeColor="text1"/>
          <w:sz w:val="24"/>
          <w:szCs w:val="24"/>
          <w:lang w:val="en-US" w:eastAsia="zh-CN"/>
          <w14:textFill>
            <w14:solidFill>
              <w14:schemeClr w14:val="tx1"/>
            </w14:solidFill>
          </w14:textFill>
        </w:rPr>
        <w:t>的；</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20" w:firstLineChars="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当事人</w:t>
      </w:r>
      <w:r>
        <w:rPr>
          <w:rFonts w:hint="eastAsia" w:ascii="仿宋" w:hAnsi="仿宋" w:eastAsia="仿宋" w:cs="仿宋"/>
          <w:color w:val="000000" w:themeColor="text1"/>
          <w:sz w:val="24"/>
          <w:szCs w:val="24"/>
          <w:lang w:eastAsia="zh-CN"/>
          <w14:textFill>
            <w14:solidFill>
              <w14:schemeClr w14:val="tx1"/>
            </w14:solidFill>
          </w14:textFill>
        </w:rPr>
        <w:t>拒不配合或者鉴定受到严重干扰，致使鉴定无法继续进行的；</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20" w:firstLineChars="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委托人主动撤销鉴定委托，或者委托人、当事人拒绝支付鉴定费用的；</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20" w:firstLineChars="0"/>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其他因不可抗力致使鉴定无法继续进行的；</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20" w:firstLineChars="0"/>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其他不符合法律、法规、规章规定，需要终止鉴定的情形。</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ind w:left="0" w:leftChars="0" w:firstLine="420" w:firstLineChars="0"/>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因委托人或当事人原因造成鉴定终止的，鉴定机构会扣除部分或全部已交鉴定费用。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2E0A3"/>
    <w:multiLevelType w:val="singleLevel"/>
    <w:tmpl w:val="86C2E0A3"/>
    <w:lvl w:ilvl="0" w:tentative="0">
      <w:start w:val="1"/>
      <w:numFmt w:val="chineseCounting"/>
      <w:suff w:val="nothing"/>
      <w:lvlText w:val="（%1）"/>
      <w:lvlJc w:val="left"/>
      <w:pPr>
        <w:ind w:left="0" w:firstLine="420"/>
      </w:pPr>
      <w:rPr>
        <w:rFonts w:hint="eastAsia"/>
      </w:rPr>
    </w:lvl>
  </w:abstractNum>
  <w:abstractNum w:abstractNumId="1">
    <w:nsid w:val="C25DFDF5"/>
    <w:multiLevelType w:val="singleLevel"/>
    <w:tmpl w:val="C25DFDF5"/>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5NDQxNTBiMDk3YjQ4NmFkNzBlZmU2NWUxNThmYzMifQ=="/>
  </w:docVars>
  <w:rsids>
    <w:rsidRoot w:val="00000000"/>
    <w:rsid w:val="04BB2E6F"/>
    <w:rsid w:val="2E4A3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2023-08-19T09:19:00Z</dcterms:created>
  <dc:creator>Administrator</dc:creator>
  <cp:lastModifiedBy>Evan</cp:lastModifiedBy>
  <dcterms:modified xsi:type="dcterms:W3CDTF">2023-08-19T15:01:25Z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718712765A6C431EBB3D8A8734265A74_12</vt:lpwstr>
  </property>
</Properties>
</file>